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DC02C5" w14:textId="34CC2CA9" w:rsidR="00C256D7" w:rsidRDefault="00210762">
      <w:r w:rsidRPr="00C007A4">
        <w:rPr>
          <w:rFonts w:ascii="Times New Roman" w:hAnsi="Times New Roman"/>
          <w:sz w:val="20"/>
          <w:szCs w:val="20"/>
        </w:rPr>
        <w:fldChar w:fldCharType="begin"/>
      </w:r>
      <w:r w:rsidRPr="00C007A4">
        <w:rPr>
          <w:rFonts w:ascii="Times New Roman" w:hAnsi="Times New Roman"/>
          <w:sz w:val="20"/>
          <w:szCs w:val="20"/>
        </w:rPr>
        <w:instrText xml:space="preserve"> INCLUDEPICTURE "http://www.lawdragon.com/images/uploads/lawyers/brindisi_murad-brindisi_l.gif" \* MERGEFORMATINET </w:instrText>
      </w:r>
      <w:r w:rsidRPr="00C007A4">
        <w:rPr>
          <w:rFonts w:ascii="Times New Roman" w:hAnsi="Times New Roman"/>
          <w:sz w:val="20"/>
          <w:szCs w:val="20"/>
        </w:rPr>
        <w:fldChar w:fldCharType="separate"/>
      </w:r>
      <w:r w:rsidRPr="00C007A4">
        <w:rPr>
          <w:rFonts w:ascii="Times New Roman" w:hAnsi="Times New Roman"/>
          <w:sz w:val="20"/>
          <w:szCs w:val="20"/>
        </w:rPr>
        <w:pict w14:anchorId="79EDD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.6pt;height:101.4pt">
            <v:imagedata r:id="rId4" r:href="rId5"/>
          </v:shape>
        </w:pict>
      </w:r>
      <w:r w:rsidRPr="00C007A4">
        <w:rPr>
          <w:rFonts w:ascii="Times New Roman" w:hAnsi="Times New Roman"/>
          <w:sz w:val="20"/>
          <w:szCs w:val="20"/>
        </w:rPr>
        <w:fldChar w:fldCharType="end"/>
      </w:r>
    </w:p>
    <w:sectPr w:rsidR="00C256D7" w:rsidSect="00C256D7">
      <w:pgSz w:w="12240" w:h="15840" w:code="1"/>
      <w:pgMar w:top="1440" w:right="1296" w:bottom="432" w:left="129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5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2"/>
    <w:rsid w:val="001F3BC8"/>
    <w:rsid w:val="00210762"/>
    <w:rsid w:val="002C2CD5"/>
    <w:rsid w:val="00480425"/>
    <w:rsid w:val="00884D72"/>
    <w:rsid w:val="009F53D1"/>
    <w:rsid w:val="00AB50A6"/>
    <w:rsid w:val="00C256D7"/>
    <w:rsid w:val="00C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49B4"/>
  <w15:chartTrackingRefBased/>
  <w15:docId w15:val="{F16DD33A-91DD-41FD-9A02-F54F492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5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04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awdragon.com/images/uploads/lawyers/brindisi_murad-brindisi_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Meislin</dc:creator>
  <cp:keywords/>
  <dc:description/>
  <cp:lastModifiedBy>Terri Meislin</cp:lastModifiedBy>
  <cp:revision>1</cp:revision>
  <dcterms:created xsi:type="dcterms:W3CDTF">2019-09-12T13:43:00Z</dcterms:created>
  <dcterms:modified xsi:type="dcterms:W3CDTF">2019-09-12T13:43:00Z</dcterms:modified>
</cp:coreProperties>
</file>